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Fonts w:ascii="Arial" w:cs="Arial" w:hAnsi="Arial" w:eastAsia="Arial"/>
          <w:sz w:val="34"/>
          <w:szCs w:val="34"/>
        </w:rPr>
      </w:pPr>
      <w:r>
        <w:rPr>
          <w:rFonts w:ascii="Arial" w:hAnsi="Arial"/>
          <w:sz w:val="34"/>
          <w:szCs w:val="34"/>
          <w:rtl w:val="0"/>
          <w:lang w:val="es-ES_tradnl"/>
        </w:rPr>
        <w:t>19 de junio de 2019</w:t>
      </w:r>
    </w:p>
    <w:p>
      <w:pPr>
        <w:pStyle w:val="Cuerpo"/>
        <w:rPr>
          <w:rFonts w:ascii="Arial" w:cs="Arial" w:hAnsi="Arial" w:eastAsia="Arial"/>
          <w:b w:val="1"/>
          <w:bCs w:val="1"/>
          <w:sz w:val="34"/>
          <w:szCs w:val="34"/>
          <w:lang w:val="es-ES_tradnl"/>
        </w:rPr>
      </w:pPr>
    </w:p>
    <w:p>
      <w:pPr>
        <w:pStyle w:val="Cuerpo"/>
        <w:rPr>
          <w:rFonts w:ascii="Arial" w:cs="Arial" w:hAnsi="Arial" w:eastAsia="Arial"/>
          <w:b w:val="1"/>
          <w:bCs w:val="1"/>
          <w:sz w:val="34"/>
          <w:szCs w:val="34"/>
          <w:u w:val="single"/>
        </w:rPr>
      </w:pPr>
      <w:r>
        <w:rPr>
          <w:rFonts w:ascii="Arial" w:hAnsi="Arial"/>
          <w:b w:val="1"/>
          <w:bCs w:val="1"/>
          <w:sz w:val="34"/>
          <w:szCs w:val="34"/>
          <w:u w:val="single"/>
          <w:rtl w:val="0"/>
          <w:lang w:val="es-ES_tradnl"/>
        </w:rPr>
        <w:t xml:space="preserve">PALABRAS DEL MINISTRO ANTONIO ISA CONDE EN LA SESION PLENARIA </w:t>
      </w:r>
      <w:r>
        <w:rPr>
          <w:rFonts w:ascii="Arial" w:hAnsi="Arial" w:hint="default"/>
          <w:b w:val="1"/>
          <w:bCs w:val="1"/>
          <w:sz w:val="34"/>
          <w:szCs w:val="34"/>
          <w:u w:val="single"/>
          <w:rtl w:val="0"/>
          <w:lang w:val="es-ES_tradnl"/>
        </w:rPr>
        <w:t>“</w:t>
      </w:r>
      <w:r>
        <w:rPr>
          <w:rFonts w:ascii="Arial" w:hAnsi="Arial"/>
          <w:b w:val="1"/>
          <w:bCs w:val="1"/>
          <w:sz w:val="34"/>
          <w:szCs w:val="34"/>
          <w:u w:val="single"/>
          <w:rtl w:val="0"/>
          <w:lang w:val="es-ES_tradnl"/>
        </w:rPr>
        <w:t>MOSTRANDO EL LIDERAZGO EN LA AGENDA DE TRANSPARENCIA</w:t>
      </w:r>
      <w:r>
        <w:rPr>
          <w:rFonts w:ascii="Arial" w:hAnsi="Arial" w:hint="default"/>
          <w:b w:val="1"/>
          <w:bCs w:val="1"/>
          <w:sz w:val="34"/>
          <w:szCs w:val="34"/>
          <w:u w:val="single"/>
          <w:rtl w:val="0"/>
          <w:lang w:val="es-ES_tradnl"/>
        </w:rPr>
        <w:t>”</w:t>
      </w:r>
      <w:r>
        <w:rPr>
          <w:rFonts w:ascii="Arial" w:hAnsi="Arial"/>
          <w:b w:val="1"/>
          <w:bCs w:val="1"/>
          <w:sz w:val="34"/>
          <w:szCs w:val="34"/>
          <w:u w:val="single"/>
          <w:rtl w:val="0"/>
          <w:lang w:val="es-ES_tradnl"/>
        </w:rPr>
        <w:t>, EN EL MARCO DE LA CONFERENCIA GLOBAL EITI 2019</w:t>
      </w:r>
    </w:p>
    <w:p>
      <w:pPr>
        <w:pStyle w:val="Cuerpo"/>
        <w:rPr>
          <w:rFonts w:ascii="Arial" w:cs="Arial" w:hAnsi="Arial" w:eastAsia="Arial"/>
          <w:b w:val="1"/>
          <w:bCs w:val="1"/>
          <w:sz w:val="34"/>
          <w:szCs w:val="34"/>
          <w:u w:val="single"/>
          <w:lang w:val="es-ES_tradnl"/>
        </w:rPr>
      </w:pPr>
    </w:p>
    <w:p>
      <w:pPr>
        <w:pStyle w:val="Cuerpo"/>
        <w:rPr>
          <w:rFonts w:ascii="Helvetica" w:cs="Helvetica" w:hAnsi="Helvetica" w:eastAsia="Helvetica"/>
          <w:sz w:val="34"/>
          <w:szCs w:val="34"/>
        </w:rPr>
      </w:pPr>
      <w:r>
        <w:rPr>
          <w:rFonts w:ascii="Helvetica" w:hAnsi="Helvetica"/>
          <w:sz w:val="34"/>
          <w:szCs w:val="34"/>
          <w:rtl w:val="0"/>
          <w:lang w:val="es-ES_tradnl"/>
        </w:rPr>
        <w:t>Se</w:t>
      </w:r>
      <w:r>
        <w:rPr>
          <w:rFonts w:ascii="Helvetica" w:hAnsi="Helvetica" w:hint="default"/>
          <w:sz w:val="34"/>
          <w:szCs w:val="34"/>
          <w:rtl w:val="0"/>
          <w:lang w:val="es-ES_tradnl"/>
        </w:rPr>
        <w:t>ñ</w:t>
      </w:r>
      <w:r>
        <w:rPr>
          <w:rFonts w:ascii="Helvetica" w:hAnsi="Helvetica"/>
          <w:sz w:val="34"/>
          <w:szCs w:val="34"/>
          <w:rtl w:val="0"/>
          <w:lang w:val="es-ES_tradnl"/>
        </w:rPr>
        <w:t>oras y se</w:t>
      </w:r>
      <w:r>
        <w:rPr>
          <w:rFonts w:ascii="Helvetica" w:hAnsi="Helvetica" w:hint="default"/>
          <w:sz w:val="34"/>
          <w:szCs w:val="34"/>
          <w:rtl w:val="0"/>
          <w:lang w:val="es-ES_tradnl"/>
        </w:rPr>
        <w:t>ñ</w:t>
      </w:r>
      <w:r>
        <w:rPr>
          <w:rFonts w:ascii="Helvetica" w:hAnsi="Helvetica"/>
          <w:sz w:val="34"/>
          <w:szCs w:val="34"/>
          <w:rtl w:val="0"/>
          <w:lang w:val="es-ES_tradnl"/>
        </w:rPr>
        <w:t>ores:</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Si alg</w:t>
      </w:r>
      <w:r>
        <w:rPr>
          <w:rFonts w:ascii="Helvetica" w:hAnsi="Helvetica" w:hint="default"/>
          <w:sz w:val="34"/>
          <w:szCs w:val="34"/>
          <w:rtl w:val="0"/>
          <w:lang w:val="es-ES_tradnl"/>
        </w:rPr>
        <w:t>ú</w:t>
      </w:r>
      <w:r>
        <w:rPr>
          <w:rFonts w:ascii="Helvetica" w:hAnsi="Helvetica"/>
          <w:sz w:val="34"/>
          <w:szCs w:val="34"/>
          <w:rtl w:val="0"/>
          <w:lang w:val="es-ES_tradnl"/>
        </w:rPr>
        <w:t>n m</w:t>
      </w:r>
      <w:r>
        <w:rPr>
          <w:rFonts w:ascii="Helvetica" w:hAnsi="Helvetica" w:hint="default"/>
          <w:sz w:val="34"/>
          <w:szCs w:val="34"/>
          <w:rtl w:val="0"/>
          <w:lang w:val="es-ES_tradnl"/>
        </w:rPr>
        <w:t>é</w:t>
      </w:r>
      <w:r>
        <w:rPr>
          <w:rFonts w:ascii="Helvetica" w:hAnsi="Helvetica"/>
          <w:sz w:val="34"/>
          <w:szCs w:val="34"/>
          <w:rtl w:val="0"/>
          <w:lang w:val="es-ES_tradnl"/>
        </w:rPr>
        <w:t>rito tiene el empe</w:t>
      </w:r>
      <w:r>
        <w:rPr>
          <w:rFonts w:ascii="Helvetica" w:hAnsi="Helvetica" w:hint="default"/>
          <w:sz w:val="34"/>
          <w:szCs w:val="34"/>
          <w:rtl w:val="0"/>
          <w:lang w:val="es-ES_tradnl"/>
        </w:rPr>
        <w:t>ñ</w:t>
      </w:r>
      <w:r>
        <w:rPr>
          <w:rFonts w:ascii="Helvetica" w:hAnsi="Helvetica"/>
          <w:sz w:val="34"/>
          <w:szCs w:val="34"/>
          <w:rtl w:val="0"/>
          <w:lang w:val="es-ES_tradnl"/>
        </w:rPr>
        <w:t>o de la Rep</w:t>
      </w:r>
      <w:r>
        <w:rPr>
          <w:rFonts w:ascii="Helvetica" w:hAnsi="Helvetica" w:hint="default"/>
          <w:sz w:val="34"/>
          <w:szCs w:val="34"/>
          <w:rtl w:val="0"/>
          <w:lang w:val="es-ES_tradnl"/>
        </w:rPr>
        <w:t>ú</w:t>
      </w:r>
      <w:r>
        <w:rPr>
          <w:rFonts w:ascii="Helvetica" w:hAnsi="Helvetica"/>
          <w:sz w:val="34"/>
          <w:szCs w:val="34"/>
          <w:rtl w:val="0"/>
          <w:lang w:val="es-ES_tradnl"/>
        </w:rPr>
        <w:t>blica Dominicana de cumplir con el compromiso del primer de la Iniciativa para la Transparencia de la Industria Extractiva (EITI) fue el tremendo esfuerzo que tuvo que hacer para partir de cero.</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En el a</w:t>
      </w:r>
      <w:r>
        <w:rPr>
          <w:rFonts w:ascii="Helvetica" w:hAnsi="Helvetica" w:hint="default"/>
          <w:sz w:val="34"/>
          <w:szCs w:val="34"/>
          <w:rtl w:val="0"/>
          <w:lang w:val="es-ES_tradnl"/>
        </w:rPr>
        <w:t>ñ</w:t>
      </w:r>
      <w:r>
        <w:rPr>
          <w:rFonts w:ascii="Helvetica" w:hAnsi="Helvetica"/>
          <w:sz w:val="34"/>
          <w:szCs w:val="34"/>
          <w:rtl w:val="0"/>
          <w:lang w:val="es-ES_tradnl"/>
        </w:rPr>
        <w:t>o 2015 -cuando nos incorporamos a la iniciativa- no hab</w:t>
      </w:r>
      <w:r>
        <w:rPr>
          <w:rFonts w:ascii="Helvetica" w:hAnsi="Helvetica" w:hint="default"/>
          <w:sz w:val="34"/>
          <w:szCs w:val="34"/>
          <w:rtl w:val="0"/>
          <w:lang w:val="es-ES_tradnl"/>
        </w:rPr>
        <w:t>í</w:t>
      </w:r>
      <w:r>
        <w:rPr>
          <w:rFonts w:ascii="Helvetica" w:hAnsi="Helvetica"/>
          <w:sz w:val="34"/>
          <w:szCs w:val="34"/>
          <w:rtl w:val="0"/>
          <w:lang w:val="es-ES_tradnl"/>
        </w:rPr>
        <w:t>a ning</w:t>
      </w:r>
      <w:r>
        <w:rPr>
          <w:rFonts w:ascii="Helvetica" w:hAnsi="Helvetica" w:hint="default"/>
          <w:sz w:val="34"/>
          <w:szCs w:val="34"/>
          <w:rtl w:val="0"/>
          <w:lang w:val="es-ES_tradnl"/>
        </w:rPr>
        <w:t>ú</w:t>
      </w:r>
      <w:r>
        <w:rPr>
          <w:rFonts w:ascii="Helvetica" w:hAnsi="Helvetica"/>
          <w:sz w:val="34"/>
          <w:szCs w:val="34"/>
          <w:rtl w:val="0"/>
          <w:lang w:val="es-ES_tradnl"/>
        </w:rPr>
        <w:t>n tipo de informaci</w:t>
      </w:r>
      <w:r>
        <w:rPr>
          <w:rFonts w:ascii="Helvetica" w:hAnsi="Helvetica" w:hint="default"/>
          <w:sz w:val="34"/>
          <w:szCs w:val="34"/>
          <w:rtl w:val="0"/>
          <w:lang w:val="es-ES_tradnl"/>
        </w:rPr>
        <w:t>ó</w:t>
      </w:r>
      <w:r>
        <w:rPr>
          <w:rFonts w:ascii="Helvetica" w:hAnsi="Helvetica"/>
          <w:sz w:val="34"/>
          <w:szCs w:val="34"/>
          <w:rtl w:val="0"/>
          <w:lang w:val="es-ES_tradnl"/>
        </w:rPr>
        <w:t>n disponible ni de las empresas, pero tampoco del Estado y las que exist</w:t>
      </w:r>
      <w:r>
        <w:rPr>
          <w:rFonts w:ascii="Helvetica" w:hAnsi="Helvetica" w:hint="default"/>
          <w:sz w:val="34"/>
          <w:szCs w:val="34"/>
          <w:rtl w:val="0"/>
          <w:lang w:val="es-ES_tradnl"/>
        </w:rPr>
        <w:t>í</w:t>
      </w:r>
      <w:r>
        <w:rPr>
          <w:rFonts w:ascii="Helvetica" w:hAnsi="Helvetica"/>
          <w:sz w:val="34"/>
          <w:szCs w:val="34"/>
          <w:rtl w:val="0"/>
          <w:lang w:val="es-ES_tradnl"/>
        </w:rPr>
        <w:t>an, que eran pocas, estaban muy dispersas.</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En un pa</w:t>
      </w:r>
      <w:r>
        <w:rPr>
          <w:rFonts w:ascii="Helvetica" w:hAnsi="Helvetica" w:hint="default"/>
          <w:sz w:val="34"/>
          <w:szCs w:val="34"/>
          <w:rtl w:val="0"/>
          <w:lang w:val="es-ES_tradnl"/>
        </w:rPr>
        <w:t>í</w:t>
      </w:r>
      <w:r>
        <w:rPr>
          <w:rFonts w:ascii="Helvetica" w:hAnsi="Helvetica"/>
          <w:sz w:val="34"/>
          <w:szCs w:val="34"/>
          <w:rtl w:val="0"/>
          <w:lang w:val="es-ES_tradnl"/>
        </w:rPr>
        <w:t>s como la Rep</w:t>
      </w:r>
      <w:r>
        <w:rPr>
          <w:rFonts w:ascii="Helvetica" w:hAnsi="Helvetica" w:hint="default"/>
          <w:sz w:val="34"/>
          <w:szCs w:val="34"/>
          <w:rtl w:val="0"/>
          <w:lang w:val="es-ES_tradnl"/>
        </w:rPr>
        <w:t>ú</w:t>
      </w:r>
      <w:r>
        <w:rPr>
          <w:rFonts w:ascii="Helvetica" w:hAnsi="Helvetica"/>
          <w:sz w:val="34"/>
          <w:szCs w:val="34"/>
          <w:rtl w:val="0"/>
          <w:lang w:val="es-ES_tradnl"/>
        </w:rPr>
        <w:t>blica Dominicana la cultura, no s</w:t>
      </w:r>
      <w:r>
        <w:rPr>
          <w:rFonts w:ascii="Helvetica" w:hAnsi="Helvetica" w:hint="default"/>
          <w:sz w:val="34"/>
          <w:szCs w:val="34"/>
          <w:rtl w:val="0"/>
          <w:lang w:val="es-ES_tradnl"/>
        </w:rPr>
        <w:t>ó</w:t>
      </w:r>
      <w:r>
        <w:rPr>
          <w:rFonts w:ascii="Helvetica" w:hAnsi="Helvetica"/>
          <w:sz w:val="34"/>
          <w:szCs w:val="34"/>
          <w:rtl w:val="0"/>
          <w:lang w:val="es-ES_tradnl"/>
        </w:rPr>
        <w:t>lo del sector p</w:t>
      </w:r>
      <w:r>
        <w:rPr>
          <w:rFonts w:ascii="Helvetica" w:hAnsi="Helvetica" w:hint="default"/>
          <w:sz w:val="34"/>
          <w:szCs w:val="34"/>
          <w:rtl w:val="0"/>
          <w:lang w:val="es-ES_tradnl"/>
        </w:rPr>
        <w:t>ú</w:t>
      </w:r>
      <w:r>
        <w:rPr>
          <w:rFonts w:ascii="Helvetica" w:hAnsi="Helvetica"/>
          <w:sz w:val="34"/>
          <w:szCs w:val="34"/>
          <w:rtl w:val="0"/>
          <w:lang w:val="es-ES_tradnl"/>
        </w:rPr>
        <w:t>blico, sino tambi</w:t>
      </w:r>
      <w:r>
        <w:rPr>
          <w:rFonts w:ascii="Helvetica" w:hAnsi="Helvetica" w:hint="default"/>
          <w:sz w:val="34"/>
          <w:szCs w:val="34"/>
          <w:rtl w:val="0"/>
          <w:lang w:val="es-ES_tradnl"/>
        </w:rPr>
        <w:t>é</w:t>
      </w:r>
      <w:r>
        <w:rPr>
          <w:rFonts w:ascii="Helvetica" w:hAnsi="Helvetica"/>
          <w:sz w:val="34"/>
          <w:szCs w:val="34"/>
          <w:rtl w:val="0"/>
          <w:lang w:val="es-ES_tradnl"/>
        </w:rPr>
        <w:t>n del privado, de restringir el acceso a las informaciones y de comportarse con poca transparencia, viene de muy atr</w:t>
      </w:r>
      <w:r>
        <w:rPr>
          <w:rFonts w:ascii="Helvetica" w:hAnsi="Helvetica" w:hint="default"/>
          <w:sz w:val="34"/>
          <w:szCs w:val="34"/>
          <w:rtl w:val="0"/>
          <w:lang w:val="es-ES_tradnl"/>
        </w:rPr>
        <w:t>á</w:t>
      </w:r>
      <w:r>
        <w:rPr>
          <w:rFonts w:ascii="Helvetica" w:hAnsi="Helvetica"/>
          <w:sz w:val="34"/>
          <w:szCs w:val="34"/>
          <w:rtl w:val="0"/>
          <w:lang w:val="es-ES_tradnl"/>
        </w:rPr>
        <w:t>s.</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Pero, hoy podemos decir que, en lo que concierne a la industria extractiva, rompimos con ese esquema y eso es un progreso significativo para el pa</w:t>
      </w:r>
      <w:r>
        <w:rPr>
          <w:rFonts w:ascii="Helvetica" w:hAnsi="Helvetica" w:hint="default"/>
          <w:sz w:val="34"/>
          <w:szCs w:val="34"/>
          <w:rtl w:val="0"/>
          <w:lang w:val="es-ES_tradnl"/>
        </w:rPr>
        <w:t>í</w:t>
      </w:r>
      <w:r>
        <w:rPr>
          <w:rFonts w:ascii="Helvetica" w:hAnsi="Helvetica"/>
          <w:sz w:val="34"/>
          <w:szCs w:val="34"/>
          <w:rtl w:val="0"/>
          <w:lang w:val="es-ES_tradnl"/>
        </w:rPr>
        <w:t>s y para la creaci</w:t>
      </w:r>
      <w:r>
        <w:rPr>
          <w:rFonts w:ascii="Helvetica" w:hAnsi="Helvetica" w:hint="default"/>
          <w:sz w:val="34"/>
          <w:szCs w:val="34"/>
          <w:rtl w:val="0"/>
          <w:lang w:val="es-ES_tradnl"/>
        </w:rPr>
        <w:t>ó</w:t>
      </w:r>
      <w:r>
        <w:rPr>
          <w:rFonts w:ascii="Helvetica" w:hAnsi="Helvetica"/>
          <w:sz w:val="34"/>
          <w:szCs w:val="34"/>
          <w:rtl w:val="0"/>
          <w:lang w:val="es-ES_tradnl"/>
        </w:rPr>
        <w:t xml:space="preserve">n de la cultura de transparencia. </w:t>
      </w:r>
    </w:p>
    <w:p>
      <w:pPr>
        <w:pStyle w:val="Cuerpo"/>
        <w:jc w:val="both"/>
        <w:rPr>
          <w:rFonts w:ascii="Helvetica" w:cs="Helvetica" w:hAnsi="Helvetica" w:eastAsia="Helvetica"/>
          <w:sz w:val="34"/>
          <w:szCs w:val="34"/>
          <w:lang w:val="es-ES_tradnl"/>
        </w:rPr>
      </w:pPr>
    </w:p>
    <w:p>
      <w:pPr>
        <w:pStyle w:val="Cuerpo"/>
        <w:jc w:val="both"/>
        <w:rPr>
          <w:rFonts w:ascii="Helvetica" w:cs="Helvetica" w:hAnsi="Helvetica" w:eastAsia="Helvetica"/>
          <w:b w:val="1"/>
          <w:bCs w:val="1"/>
          <w:sz w:val="36"/>
          <w:szCs w:val="36"/>
        </w:rPr>
      </w:pPr>
      <w:r>
        <w:rPr>
          <w:rFonts w:ascii="Helvetica" w:hAnsi="Helvetica"/>
          <w:b w:val="1"/>
          <w:bCs w:val="1"/>
          <w:sz w:val="36"/>
          <w:szCs w:val="36"/>
          <w:rtl w:val="0"/>
          <w:lang w:val="es-ES_tradnl"/>
        </w:rPr>
        <w:t>Pero esto no se ha hecho solamente para la industria extractiva, sino que la transparencia se ha convertido en una pol</w:t>
      </w:r>
      <w:r>
        <w:rPr>
          <w:rFonts w:ascii="Helvetica" w:hAnsi="Helvetica" w:hint="default"/>
          <w:b w:val="1"/>
          <w:bCs w:val="1"/>
          <w:sz w:val="36"/>
          <w:szCs w:val="36"/>
          <w:rtl w:val="0"/>
          <w:lang w:val="es-ES_tradnl"/>
        </w:rPr>
        <w:t>í</w:t>
      </w:r>
      <w:r>
        <w:rPr>
          <w:rFonts w:ascii="Helvetica" w:hAnsi="Helvetica"/>
          <w:b w:val="1"/>
          <w:bCs w:val="1"/>
          <w:sz w:val="36"/>
          <w:szCs w:val="36"/>
          <w:rtl w:val="0"/>
          <w:lang w:val="es-ES_tradnl"/>
        </w:rPr>
        <w:t>tica de Estado, al punto que Rep</w:t>
      </w:r>
      <w:r>
        <w:rPr>
          <w:rFonts w:ascii="Helvetica" w:hAnsi="Helvetica" w:hint="default"/>
          <w:b w:val="1"/>
          <w:bCs w:val="1"/>
          <w:sz w:val="36"/>
          <w:szCs w:val="36"/>
          <w:rtl w:val="0"/>
          <w:lang w:val="es-ES_tradnl"/>
        </w:rPr>
        <w:t>ú</w:t>
      </w:r>
      <w:r>
        <w:rPr>
          <w:rFonts w:ascii="Helvetica" w:hAnsi="Helvetica"/>
          <w:b w:val="1"/>
          <w:bCs w:val="1"/>
          <w:sz w:val="36"/>
          <w:szCs w:val="36"/>
          <w:rtl w:val="0"/>
          <w:lang w:val="es-ES_tradnl"/>
        </w:rPr>
        <w:t>blica Dominicana, hoy por hoy, es uno de los pa</w:t>
      </w:r>
      <w:r>
        <w:rPr>
          <w:rFonts w:ascii="Helvetica" w:hAnsi="Helvetica" w:hint="default"/>
          <w:b w:val="1"/>
          <w:bCs w:val="1"/>
          <w:sz w:val="36"/>
          <w:szCs w:val="36"/>
          <w:rtl w:val="0"/>
          <w:lang w:val="es-ES_tradnl"/>
        </w:rPr>
        <w:t>í</w:t>
      </w:r>
      <w:r>
        <w:rPr>
          <w:rFonts w:ascii="Helvetica" w:hAnsi="Helvetica"/>
          <w:b w:val="1"/>
          <w:bCs w:val="1"/>
          <w:sz w:val="36"/>
          <w:szCs w:val="36"/>
          <w:rtl w:val="0"/>
          <w:lang w:val="es-ES_tradnl"/>
        </w:rPr>
        <w:t xml:space="preserve">ses que ha implementado en los </w:t>
      </w:r>
      <w:r>
        <w:rPr>
          <w:rFonts w:ascii="Helvetica" w:hAnsi="Helvetica" w:hint="default"/>
          <w:b w:val="1"/>
          <w:bCs w:val="1"/>
          <w:sz w:val="36"/>
          <w:szCs w:val="36"/>
          <w:rtl w:val="0"/>
          <w:lang w:val="es-ES_tradnl"/>
        </w:rPr>
        <w:t>ú</w:t>
      </w:r>
      <w:r>
        <w:rPr>
          <w:rFonts w:ascii="Helvetica" w:hAnsi="Helvetica"/>
          <w:b w:val="1"/>
          <w:bCs w:val="1"/>
          <w:sz w:val="36"/>
          <w:szCs w:val="36"/>
          <w:rtl w:val="0"/>
          <w:lang w:val="es-ES_tradnl"/>
        </w:rPr>
        <w:t>ltimos a</w:t>
      </w:r>
      <w:r>
        <w:rPr>
          <w:rFonts w:ascii="Helvetica" w:hAnsi="Helvetica" w:hint="default"/>
          <w:b w:val="1"/>
          <w:bCs w:val="1"/>
          <w:sz w:val="36"/>
          <w:szCs w:val="36"/>
          <w:rtl w:val="0"/>
          <w:lang w:val="es-ES_tradnl"/>
        </w:rPr>
        <w:t>ñ</w:t>
      </w:r>
      <w:r>
        <w:rPr>
          <w:rFonts w:ascii="Helvetica" w:hAnsi="Helvetica"/>
          <w:b w:val="1"/>
          <w:bCs w:val="1"/>
          <w:sz w:val="36"/>
          <w:szCs w:val="36"/>
          <w:rtl w:val="0"/>
          <w:lang w:val="es-ES_tradnl"/>
        </w:rPr>
        <w:t>os mas medidas para promover la transparencia, tanto as</w:t>
      </w:r>
      <w:r>
        <w:rPr>
          <w:rFonts w:ascii="Helvetica" w:hAnsi="Helvetica" w:hint="default"/>
          <w:b w:val="1"/>
          <w:bCs w:val="1"/>
          <w:sz w:val="36"/>
          <w:szCs w:val="36"/>
          <w:rtl w:val="0"/>
          <w:lang w:val="es-ES_tradnl"/>
        </w:rPr>
        <w:t xml:space="preserve">í </w:t>
      </w:r>
      <w:r>
        <w:rPr>
          <w:rFonts w:ascii="Helvetica" w:hAnsi="Helvetica"/>
          <w:b w:val="1"/>
          <w:bCs w:val="1"/>
          <w:sz w:val="36"/>
          <w:szCs w:val="36"/>
          <w:rtl w:val="0"/>
          <w:lang w:val="es-ES_tradnl"/>
        </w:rPr>
        <w:t>que me ser</w:t>
      </w:r>
      <w:r>
        <w:rPr>
          <w:rFonts w:ascii="Helvetica" w:hAnsi="Helvetica" w:hint="default"/>
          <w:b w:val="1"/>
          <w:bCs w:val="1"/>
          <w:sz w:val="36"/>
          <w:szCs w:val="36"/>
          <w:rtl w:val="0"/>
          <w:lang w:val="es-ES_tradnl"/>
        </w:rPr>
        <w:t>í</w:t>
      </w:r>
      <w:r>
        <w:rPr>
          <w:rFonts w:ascii="Helvetica" w:hAnsi="Helvetica"/>
          <w:b w:val="1"/>
          <w:bCs w:val="1"/>
          <w:sz w:val="36"/>
          <w:szCs w:val="36"/>
          <w:rtl w:val="0"/>
          <w:lang w:val="es-ES_tradnl"/>
        </w:rPr>
        <w:t>a imposible enumerarlas en este breve espacio de tiempo, as</w:t>
      </w:r>
      <w:r>
        <w:rPr>
          <w:rFonts w:ascii="Helvetica" w:hAnsi="Helvetica" w:hint="default"/>
          <w:b w:val="1"/>
          <w:bCs w:val="1"/>
          <w:sz w:val="36"/>
          <w:szCs w:val="36"/>
          <w:rtl w:val="0"/>
          <w:lang w:val="es-ES_tradnl"/>
        </w:rPr>
        <w:t xml:space="preserve">í </w:t>
      </w:r>
      <w:r>
        <w:rPr>
          <w:rFonts w:ascii="Helvetica" w:hAnsi="Helvetica"/>
          <w:b w:val="1"/>
          <w:bCs w:val="1"/>
          <w:sz w:val="36"/>
          <w:szCs w:val="36"/>
          <w:rtl w:val="0"/>
          <w:lang w:val="es-ES_tradnl"/>
        </w:rPr>
        <w:t>que me voy a permitir entregarles un informe con el enunciado de cada una de las medidas que se han tomado desde el Gobierno del 2012 a la fecha, y que consta de m</w:t>
      </w:r>
      <w:r>
        <w:rPr>
          <w:rFonts w:ascii="Helvetica" w:hAnsi="Helvetica" w:hint="default"/>
          <w:b w:val="1"/>
          <w:bCs w:val="1"/>
          <w:sz w:val="36"/>
          <w:szCs w:val="36"/>
          <w:rtl w:val="0"/>
          <w:lang w:val="es-ES_tradnl"/>
        </w:rPr>
        <w:t>á</w:t>
      </w:r>
      <w:r>
        <w:rPr>
          <w:rFonts w:ascii="Helvetica" w:hAnsi="Helvetica"/>
          <w:b w:val="1"/>
          <w:bCs w:val="1"/>
          <w:sz w:val="36"/>
          <w:szCs w:val="36"/>
          <w:rtl w:val="0"/>
          <w:lang w:val="es-ES_tradnl"/>
        </w:rPr>
        <w:t>s de 16 p</w:t>
      </w:r>
      <w:r>
        <w:rPr>
          <w:rFonts w:ascii="Helvetica" w:hAnsi="Helvetica" w:hint="default"/>
          <w:b w:val="1"/>
          <w:bCs w:val="1"/>
          <w:sz w:val="36"/>
          <w:szCs w:val="36"/>
          <w:rtl w:val="0"/>
          <w:lang w:val="es-ES_tradnl"/>
        </w:rPr>
        <w:t>á</w:t>
      </w:r>
      <w:r>
        <w:rPr>
          <w:rFonts w:ascii="Helvetica" w:hAnsi="Helvetica"/>
          <w:b w:val="1"/>
          <w:bCs w:val="1"/>
          <w:sz w:val="36"/>
          <w:szCs w:val="36"/>
          <w:rtl w:val="0"/>
          <w:lang w:val="es-ES_tradnl"/>
        </w:rPr>
        <w:t>ginas.</w:t>
      </w:r>
    </w:p>
    <w:p>
      <w:pPr>
        <w:pStyle w:val="Cuerpo"/>
        <w:rPr>
          <w:rFonts w:ascii="Helvetica" w:cs="Helvetica" w:hAnsi="Helvetica" w:eastAsia="Helvetica"/>
          <w:sz w:val="36"/>
          <w:szCs w:val="36"/>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En lo referente a EITI, espec</w:t>
      </w:r>
      <w:r>
        <w:rPr>
          <w:rFonts w:ascii="Helvetica" w:hAnsi="Helvetica" w:hint="default"/>
          <w:sz w:val="34"/>
          <w:szCs w:val="34"/>
          <w:rtl w:val="0"/>
          <w:lang w:val="es-ES_tradnl"/>
        </w:rPr>
        <w:t>í</w:t>
      </w:r>
      <w:r>
        <w:rPr>
          <w:rFonts w:ascii="Helvetica" w:hAnsi="Helvetica"/>
          <w:sz w:val="34"/>
          <w:szCs w:val="34"/>
          <w:rtl w:val="0"/>
          <w:lang w:val="es-ES_tradnl"/>
        </w:rPr>
        <w:t>ficamente:</w:t>
      </w:r>
    </w:p>
    <w:p>
      <w:pPr>
        <w:pStyle w:val="Cuerpo"/>
        <w:jc w:val="both"/>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-Rep</w:t>
      </w:r>
      <w:r>
        <w:rPr>
          <w:rFonts w:ascii="Helvetica" w:hAnsi="Helvetica" w:hint="default"/>
          <w:sz w:val="34"/>
          <w:szCs w:val="34"/>
          <w:rtl w:val="0"/>
          <w:lang w:val="es-ES_tradnl"/>
        </w:rPr>
        <w:t>ú</w:t>
      </w:r>
      <w:r>
        <w:rPr>
          <w:rFonts w:ascii="Helvetica" w:hAnsi="Helvetica"/>
          <w:sz w:val="34"/>
          <w:szCs w:val="34"/>
          <w:rtl w:val="0"/>
          <w:lang w:val="es-ES_tradnl"/>
        </w:rPr>
        <w:t>blica Dominicana es el primer pa</w:t>
      </w:r>
      <w:r>
        <w:rPr>
          <w:rFonts w:ascii="Helvetica" w:hAnsi="Helvetica" w:hint="default"/>
          <w:sz w:val="34"/>
          <w:szCs w:val="34"/>
          <w:rtl w:val="0"/>
          <w:lang w:val="es-ES_tradnl"/>
        </w:rPr>
        <w:t>í</w:t>
      </w:r>
      <w:r>
        <w:rPr>
          <w:rFonts w:ascii="Helvetica" w:hAnsi="Helvetica"/>
          <w:sz w:val="34"/>
          <w:szCs w:val="34"/>
          <w:rtl w:val="0"/>
          <w:lang w:val="es-ES_tradnl"/>
        </w:rPr>
        <w:t>s de Latinoam</w:t>
      </w:r>
      <w:r>
        <w:rPr>
          <w:rFonts w:ascii="Helvetica" w:hAnsi="Helvetica" w:hint="default"/>
          <w:sz w:val="34"/>
          <w:szCs w:val="34"/>
          <w:rtl w:val="0"/>
          <w:lang w:val="es-ES_tradnl"/>
        </w:rPr>
        <w:t>é</w:t>
      </w:r>
      <w:r>
        <w:rPr>
          <w:rFonts w:ascii="Helvetica" w:hAnsi="Helvetica"/>
          <w:sz w:val="34"/>
          <w:szCs w:val="34"/>
          <w:rtl w:val="0"/>
          <w:lang w:val="es-ES_tradnl"/>
        </w:rPr>
        <w:t>rica con los informes completamente en l</w:t>
      </w:r>
      <w:r>
        <w:rPr>
          <w:rFonts w:ascii="Helvetica" w:hAnsi="Helvetica" w:hint="default"/>
          <w:sz w:val="34"/>
          <w:szCs w:val="34"/>
          <w:rtl w:val="0"/>
          <w:lang w:val="es-ES_tradnl"/>
        </w:rPr>
        <w:t>í</w:t>
      </w:r>
      <w:r>
        <w:rPr>
          <w:rFonts w:ascii="Helvetica" w:hAnsi="Helvetica"/>
          <w:sz w:val="34"/>
          <w:szCs w:val="34"/>
          <w:rtl w:val="0"/>
          <w:lang w:val="es-ES_tradnl"/>
        </w:rPr>
        <w:t>nea.</w:t>
      </w:r>
    </w:p>
    <w:p>
      <w:pPr>
        <w:pStyle w:val="Cuerpo"/>
        <w:jc w:val="both"/>
        <w:rPr>
          <w:rFonts w:ascii="Helvetica" w:cs="Helvetica" w:hAnsi="Helvetica" w:eastAsia="Helvetica"/>
          <w:sz w:val="34"/>
          <w:szCs w:val="34"/>
        </w:rPr>
      </w:pPr>
      <w:r>
        <w:rPr>
          <w:rFonts w:ascii="Helvetica" w:hAnsi="Helvetica"/>
          <w:sz w:val="34"/>
          <w:szCs w:val="34"/>
          <w:rtl w:val="0"/>
          <w:lang w:val="es-ES_tradnl"/>
        </w:rPr>
        <w:t>-Se destacan de manera especial los datos de las exportaciones y la pol</w:t>
      </w:r>
      <w:r>
        <w:rPr>
          <w:rFonts w:ascii="Helvetica" w:hAnsi="Helvetica" w:hint="default"/>
          <w:sz w:val="34"/>
          <w:szCs w:val="34"/>
          <w:rtl w:val="0"/>
          <w:lang w:val="es-ES_tradnl"/>
        </w:rPr>
        <w:t>í</w:t>
      </w:r>
      <w:r>
        <w:rPr>
          <w:rFonts w:ascii="Helvetica" w:hAnsi="Helvetica"/>
          <w:sz w:val="34"/>
          <w:szCs w:val="34"/>
          <w:rtl w:val="0"/>
          <w:lang w:val="es-ES_tradnl"/>
        </w:rPr>
        <w:t>tica de divulgaci</w:t>
      </w:r>
      <w:r>
        <w:rPr>
          <w:rFonts w:ascii="Helvetica" w:hAnsi="Helvetica" w:hint="default"/>
          <w:sz w:val="34"/>
          <w:szCs w:val="34"/>
          <w:rtl w:val="0"/>
          <w:lang w:val="es-ES_tradnl"/>
        </w:rPr>
        <w:t>ó</w:t>
      </w:r>
      <w:r>
        <w:rPr>
          <w:rFonts w:ascii="Helvetica" w:hAnsi="Helvetica"/>
          <w:sz w:val="34"/>
          <w:szCs w:val="34"/>
          <w:rtl w:val="0"/>
          <w:lang w:val="es-ES_tradnl"/>
        </w:rPr>
        <w:t>n de contratos.</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Sin embargo, se</w:t>
      </w:r>
      <w:r>
        <w:rPr>
          <w:rFonts w:ascii="Helvetica" w:hAnsi="Helvetica" w:hint="default"/>
          <w:sz w:val="34"/>
          <w:szCs w:val="34"/>
          <w:rtl w:val="0"/>
          <w:lang w:val="es-ES_tradnl"/>
        </w:rPr>
        <w:t>ñ</w:t>
      </w:r>
      <w:r>
        <w:rPr>
          <w:rFonts w:ascii="Helvetica" w:hAnsi="Helvetica"/>
          <w:sz w:val="34"/>
          <w:szCs w:val="34"/>
          <w:rtl w:val="0"/>
          <w:lang w:val="es-ES_tradnl"/>
        </w:rPr>
        <w:t>oras y se</w:t>
      </w:r>
      <w:r>
        <w:rPr>
          <w:rFonts w:ascii="Helvetica" w:hAnsi="Helvetica" w:hint="default"/>
          <w:sz w:val="34"/>
          <w:szCs w:val="34"/>
          <w:rtl w:val="0"/>
          <w:lang w:val="es-ES_tradnl"/>
        </w:rPr>
        <w:t>ñ</w:t>
      </w:r>
      <w:r>
        <w:rPr>
          <w:rFonts w:ascii="Helvetica" w:hAnsi="Helvetica"/>
          <w:sz w:val="34"/>
          <w:szCs w:val="34"/>
          <w:rtl w:val="0"/>
          <w:lang w:val="es-ES_tradnl"/>
        </w:rPr>
        <w:t>ores, tengo la firme creencia de que el gran cambio, el punto disruptivo, ser</w:t>
      </w:r>
      <w:r>
        <w:rPr>
          <w:rFonts w:ascii="Helvetica" w:hAnsi="Helvetica" w:hint="default"/>
          <w:sz w:val="34"/>
          <w:szCs w:val="34"/>
          <w:rtl w:val="0"/>
          <w:lang w:val="es-ES_tradnl"/>
        </w:rPr>
        <w:t xml:space="preserve">á </w:t>
      </w:r>
      <w:r>
        <w:rPr>
          <w:rFonts w:ascii="Helvetica" w:hAnsi="Helvetica"/>
          <w:sz w:val="34"/>
          <w:szCs w:val="34"/>
          <w:rtl w:val="0"/>
          <w:lang w:val="es-ES_tradnl"/>
        </w:rPr>
        <w:t>el Anteproyecto de Ley que crea el Sistema Nacional de Gesti</w:t>
      </w:r>
      <w:r>
        <w:rPr>
          <w:rFonts w:ascii="Helvetica" w:hAnsi="Helvetica" w:hint="default"/>
          <w:sz w:val="34"/>
          <w:szCs w:val="34"/>
          <w:rtl w:val="0"/>
          <w:lang w:val="es-ES_tradnl"/>
        </w:rPr>
        <w:t>ó</w:t>
      </w:r>
      <w:r>
        <w:rPr>
          <w:rFonts w:ascii="Helvetica" w:hAnsi="Helvetica"/>
          <w:sz w:val="34"/>
          <w:szCs w:val="34"/>
          <w:rtl w:val="0"/>
          <w:lang w:val="es-ES_tradnl"/>
        </w:rPr>
        <w:t>n de la Renta Estatal Minera (SINAGEREM) que entregu</w:t>
      </w:r>
      <w:r>
        <w:rPr>
          <w:rFonts w:ascii="Helvetica" w:hAnsi="Helvetica" w:hint="default"/>
          <w:sz w:val="34"/>
          <w:szCs w:val="34"/>
          <w:rtl w:val="0"/>
          <w:lang w:val="es-ES_tradnl"/>
        </w:rPr>
        <w:t xml:space="preserve">é </w:t>
      </w:r>
      <w:r>
        <w:rPr>
          <w:rFonts w:ascii="Helvetica" w:hAnsi="Helvetica"/>
          <w:sz w:val="34"/>
          <w:szCs w:val="34"/>
          <w:rtl w:val="0"/>
          <w:lang w:val="es-ES_tradnl"/>
        </w:rPr>
        <w:t>al Poder Ejecutivo en fecha 10 del presente mes de junio del a</w:t>
      </w:r>
      <w:r>
        <w:rPr>
          <w:rFonts w:ascii="Helvetica" w:hAnsi="Helvetica" w:hint="default"/>
          <w:sz w:val="34"/>
          <w:szCs w:val="34"/>
          <w:rtl w:val="0"/>
          <w:lang w:val="es-ES_tradnl"/>
        </w:rPr>
        <w:t>ñ</w:t>
      </w:r>
      <w:r>
        <w:rPr>
          <w:rFonts w:ascii="Helvetica" w:hAnsi="Helvetica"/>
          <w:sz w:val="34"/>
          <w:szCs w:val="34"/>
          <w:rtl w:val="0"/>
          <w:lang w:val="es-ES_tradnl"/>
        </w:rPr>
        <w:t xml:space="preserve">o en curso y que se encuentra disponible en nuestro portal institucional </w:t>
      </w:r>
      <w:r>
        <w:rPr>
          <w:rStyle w:val="Hyperlink.0"/>
        </w:rPr>
        <w:fldChar w:fldCharType="begin" w:fldLock="0"/>
      </w:r>
      <w:r>
        <w:rPr>
          <w:rStyle w:val="Hyperlink.0"/>
        </w:rPr>
        <w:instrText xml:space="preserve"> HYPERLINK "http://www.mem.gob.do"</w:instrText>
      </w:r>
      <w:r>
        <w:rPr>
          <w:rStyle w:val="Hyperlink.0"/>
        </w:rPr>
        <w:fldChar w:fldCharType="separate" w:fldLock="0"/>
      </w:r>
      <w:r>
        <w:rPr>
          <w:rStyle w:val="Hyperlink.0"/>
          <w:rtl w:val="0"/>
          <w:lang w:val="es-ES_tradnl"/>
        </w:rPr>
        <w:t>www.mem.gob.do</w:t>
      </w:r>
      <w:r>
        <w:rPr/>
        <w:fldChar w:fldCharType="end" w:fldLock="0"/>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Este proyecto de legislaci</w:t>
      </w:r>
      <w:r>
        <w:rPr>
          <w:rFonts w:ascii="Helvetica" w:hAnsi="Helvetica" w:hint="default"/>
          <w:sz w:val="34"/>
          <w:szCs w:val="34"/>
          <w:rtl w:val="0"/>
          <w:lang w:val="es-ES_tradnl"/>
        </w:rPr>
        <w:t>ó</w:t>
      </w:r>
      <w:r>
        <w:rPr>
          <w:rFonts w:ascii="Helvetica" w:hAnsi="Helvetica"/>
          <w:sz w:val="34"/>
          <w:szCs w:val="34"/>
          <w:rtl w:val="0"/>
          <w:lang w:val="es-ES_tradnl"/>
        </w:rPr>
        <w:t>n consolida la visi</w:t>
      </w:r>
      <w:r>
        <w:rPr>
          <w:rFonts w:ascii="Helvetica" w:hAnsi="Helvetica" w:hint="default"/>
          <w:sz w:val="34"/>
          <w:szCs w:val="34"/>
          <w:rtl w:val="0"/>
          <w:lang w:val="es-ES_tradnl"/>
        </w:rPr>
        <w:t>ó</w:t>
      </w:r>
      <w:r>
        <w:rPr>
          <w:rFonts w:ascii="Helvetica" w:hAnsi="Helvetica"/>
          <w:sz w:val="34"/>
          <w:szCs w:val="34"/>
          <w:rtl w:val="0"/>
          <w:lang w:val="es-ES_tradnl"/>
        </w:rPr>
        <w:t>n del Ministerio de Energ</w:t>
      </w:r>
      <w:r>
        <w:rPr>
          <w:rFonts w:ascii="Helvetica" w:hAnsi="Helvetica" w:hint="default"/>
          <w:sz w:val="34"/>
          <w:szCs w:val="34"/>
          <w:rtl w:val="0"/>
          <w:lang w:val="es-ES_tradnl"/>
        </w:rPr>
        <w:t>í</w:t>
      </w:r>
      <w:r>
        <w:rPr>
          <w:rFonts w:ascii="Helvetica" w:hAnsi="Helvetica"/>
          <w:sz w:val="34"/>
          <w:szCs w:val="34"/>
          <w:rtl w:val="0"/>
          <w:lang w:val="es-ES_tradnl"/>
        </w:rPr>
        <w:t>a y Minas en el sentido de que la riqueza del subsuelo debe servir para el desarrollo sostenible bajo tres principios:</w:t>
      </w:r>
    </w:p>
    <w:p>
      <w:pPr>
        <w:pStyle w:val="Cuerpo"/>
        <w:rPr>
          <w:rFonts w:ascii="Helvetica" w:cs="Helvetica" w:hAnsi="Helvetica" w:eastAsia="Helvetica"/>
          <w:sz w:val="34"/>
          <w:szCs w:val="34"/>
          <w:lang w:val="es-ES_tradnl"/>
        </w:rPr>
      </w:pPr>
    </w:p>
    <w:p>
      <w:pPr>
        <w:pStyle w:val="List Paragraph"/>
        <w:numPr>
          <w:ilvl w:val="0"/>
          <w:numId w:val="2"/>
        </w:numPr>
        <w:bidi w:val="0"/>
        <w:ind w:right="0"/>
        <w:jc w:val="left"/>
        <w:rPr>
          <w:rFonts w:ascii="Helvetica" w:hAnsi="Helvetica"/>
          <w:sz w:val="34"/>
          <w:szCs w:val="34"/>
          <w:rtl w:val="0"/>
          <w:lang w:val="es-ES_tradnl"/>
        </w:rPr>
      </w:pPr>
      <w:r>
        <w:rPr>
          <w:rFonts w:ascii="Helvetica" w:hAnsi="Helvetica"/>
          <w:sz w:val="34"/>
          <w:szCs w:val="34"/>
          <w:rtl w:val="0"/>
          <w:lang w:val="es-ES_tradnl"/>
        </w:rPr>
        <w:t>Desarrollo del pa</w:t>
      </w:r>
      <w:r>
        <w:rPr>
          <w:rFonts w:ascii="Helvetica" w:hAnsi="Helvetica" w:hint="default"/>
          <w:sz w:val="34"/>
          <w:szCs w:val="34"/>
          <w:rtl w:val="0"/>
          <w:lang w:val="es-ES_tradnl"/>
        </w:rPr>
        <w:t>í</w:t>
      </w:r>
      <w:r>
        <w:rPr>
          <w:rFonts w:ascii="Helvetica" w:hAnsi="Helvetica"/>
          <w:sz w:val="34"/>
          <w:szCs w:val="34"/>
          <w:rtl w:val="0"/>
          <w:lang w:val="es-ES_tradnl"/>
        </w:rPr>
        <w:t>s</w:t>
      </w:r>
    </w:p>
    <w:p>
      <w:pPr>
        <w:pStyle w:val="List Paragraph"/>
        <w:numPr>
          <w:ilvl w:val="0"/>
          <w:numId w:val="2"/>
        </w:numPr>
        <w:bidi w:val="0"/>
        <w:ind w:right="0"/>
        <w:jc w:val="left"/>
        <w:rPr>
          <w:rFonts w:ascii="Helvetica" w:hAnsi="Helvetica"/>
          <w:sz w:val="34"/>
          <w:szCs w:val="34"/>
          <w:rtl w:val="0"/>
          <w:lang w:val="es-ES_tradnl"/>
        </w:rPr>
      </w:pPr>
      <w:r>
        <w:rPr>
          <w:rFonts w:ascii="Helvetica" w:hAnsi="Helvetica"/>
          <w:sz w:val="34"/>
          <w:szCs w:val="34"/>
          <w:rtl w:val="0"/>
          <w:lang w:val="es-ES_tradnl"/>
        </w:rPr>
        <w:t>Desarrollo de las comunidades</w:t>
      </w:r>
    </w:p>
    <w:p>
      <w:pPr>
        <w:pStyle w:val="List Paragraph"/>
        <w:numPr>
          <w:ilvl w:val="0"/>
          <w:numId w:val="2"/>
        </w:numPr>
        <w:bidi w:val="0"/>
        <w:ind w:right="0"/>
        <w:jc w:val="left"/>
        <w:rPr>
          <w:rFonts w:ascii="Helvetica" w:hAnsi="Helvetica"/>
          <w:sz w:val="34"/>
          <w:szCs w:val="34"/>
          <w:rtl w:val="0"/>
          <w:lang w:val="es-ES_tradnl"/>
        </w:rPr>
      </w:pPr>
      <w:r>
        <w:rPr>
          <w:rFonts w:ascii="Helvetica" w:hAnsi="Helvetica"/>
          <w:sz w:val="34"/>
          <w:szCs w:val="34"/>
          <w:rtl w:val="0"/>
          <w:lang w:val="es-ES_tradnl"/>
        </w:rPr>
        <w:t>Distribuci</w:t>
      </w:r>
      <w:r>
        <w:rPr>
          <w:rFonts w:ascii="Helvetica" w:hAnsi="Helvetica" w:hint="default"/>
          <w:sz w:val="34"/>
          <w:szCs w:val="34"/>
          <w:rtl w:val="0"/>
          <w:lang w:val="es-ES_tradnl"/>
        </w:rPr>
        <w:t>ó</w:t>
      </w:r>
      <w:r>
        <w:rPr>
          <w:rFonts w:ascii="Helvetica" w:hAnsi="Helvetica"/>
          <w:sz w:val="34"/>
          <w:szCs w:val="34"/>
          <w:rtl w:val="0"/>
          <w:lang w:val="es-ES_tradnl"/>
        </w:rPr>
        <w:t>n equitativa y transparente</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Estamos hablando de una distribuci</w:t>
      </w:r>
      <w:r>
        <w:rPr>
          <w:rFonts w:ascii="Helvetica" w:hAnsi="Helvetica" w:hint="default"/>
          <w:sz w:val="34"/>
          <w:szCs w:val="34"/>
          <w:rtl w:val="0"/>
          <w:lang w:val="es-ES_tradnl"/>
        </w:rPr>
        <w:t>ó</w:t>
      </w:r>
      <w:r>
        <w:rPr>
          <w:rFonts w:ascii="Helvetica" w:hAnsi="Helvetica"/>
          <w:sz w:val="34"/>
          <w:szCs w:val="34"/>
          <w:rtl w:val="0"/>
          <w:lang w:val="es-ES_tradnl"/>
        </w:rPr>
        <w:t>n planificada bajo la responsabilidad del Ministerio de Econom</w:t>
      </w:r>
      <w:r>
        <w:rPr>
          <w:rFonts w:ascii="Helvetica" w:hAnsi="Helvetica" w:hint="default"/>
          <w:sz w:val="34"/>
          <w:szCs w:val="34"/>
          <w:rtl w:val="0"/>
          <w:lang w:val="es-ES_tradnl"/>
        </w:rPr>
        <w:t>í</w:t>
      </w:r>
      <w:r>
        <w:rPr>
          <w:rFonts w:ascii="Helvetica" w:hAnsi="Helvetica"/>
          <w:sz w:val="34"/>
          <w:szCs w:val="34"/>
          <w:rtl w:val="0"/>
          <w:lang w:val="es-ES_tradnl"/>
        </w:rPr>
        <w:t>a, Planificaci</w:t>
      </w:r>
      <w:r>
        <w:rPr>
          <w:rFonts w:ascii="Helvetica" w:hAnsi="Helvetica" w:hint="default"/>
          <w:sz w:val="34"/>
          <w:szCs w:val="34"/>
          <w:rtl w:val="0"/>
          <w:lang w:val="es-ES_tradnl"/>
        </w:rPr>
        <w:t>ó</w:t>
      </w:r>
      <w:r>
        <w:rPr>
          <w:rFonts w:ascii="Helvetica" w:hAnsi="Helvetica"/>
          <w:sz w:val="34"/>
          <w:szCs w:val="34"/>
          <w:rtl w:val="0"/>
          <w:lang w:val="es-ES_tradnl"/>
        </w:rPr>
        <w:t>n y Desarrollo. En ese marco, para proyectos de desarrollo nacional el Gobierno deber</w:t>
      </w:r>
      <w:r>
        <w:rPr>
          <w:rFonts w:ascii="Helvetica" w:hAnsi="Helvetica" w:hint="default"/>
          <w:sz w:val="34"/>
          <w:szCs w:val="34"/>
          <w:rtl w:val="0"/>
          <w:lang w:val="es-ES_tradnl"/>
        </w:rPr>
        <w:t>á</w:t>
      </w:r>
      <w:r>
        <w:rPr>
          <w:rFonts w:ascii="Helvetica" w:hAnsi="Helvetica"/>
          <w:sz w:val="34"/>
          <w:szCs w:val="34"/>
          <w:rtl w:val="0"/>
          <w:lang w:val="es-ES_tradnl"/>
        </w:rPr>
        <w:t>:</w:t>
      </w:r>
    </w:p>
    <w:p>
      <w:pPr>
        <w:pStyle w:val="Cuerpo"/>
        <w:rPr>
          <w:rFonts w:ascii="Helvetica" w:cs="Helvetica" w:hAnsi="Helvetica" w:eastAsia="Helvetica"/>
          <w:sz w:val="34"/>
          <w:szCs w:val="34"/>
          <w:lang w:val="es-ES_tradnl"/>
        </w:rPr>
      </w:pPr>
    </w:p>
    <w:p>
      <w:pPr>
        <w:pStyle w:val="List Paragraph"/>
        <w:numPr>
          <w:ilvl w:val="0"/>
          <w:numId w:val="4"/>
        </w:numPr>
        <w:bidi w:val="0"/>
        <w:ind w:right="0"/>
        <w:jc w:val="left"/>
        <w:rPr>
          <w:rFonts w:ascii="Helvetica" w:hAnsi="Helvetica"/>
          <w:sz w:val="34"/>
          <w:szCs w:val="34"/>
          <w:rtl w:val="0"/>
          <w:lang w:val="es-ES_tradnl"/>
        </w:rPr>
      </w:pPr>
      <w:r>
        <w:rPr>
          <w:rFonts w:ascii="Helvetica" w:hAnsi="Helvetica"/>
          <w:sz w:val="34"/>
          <w:szCs w:val="34"/>
          <w:rtl w:val="0"/>
          <w:lang w:val="es-ES_tradnl"/>
        </w:rPr>
        <w:t>Someter los planes de inversi</w:t>
      </w:r>
      <w:r>
        <w:rPr>
          <w:rFonts w:ascii="Helvetica" w:hAnsi="Helvetica" w:hint="default"/>
          <w:sz w:val="34"/>
          <w:szCs w:val="34"/>
          <w:rtl w:val="0"/>
          <w:lang w:val="es-ES_tradnl"/>
        </w:rPr>
        <w:t>ó</w:t>
      </w:r>
      <w:r>
        <w:rPr>
          <w:rFonts w:ascii="Helvetica" w:hAnsi="Helvetica"/>
          <w:sz w:val="34"/>
          <w:szCs w:val="34"/>
          <w:rtl w:val="0"/>
          <w:lang w:val="es-ES_tradnl"/>
        </w:rPr>
        <w:t>n a la aprobaci</w:t>
      </w:r>
      <w:r>
        <w:rPr>
          <w:rFonts w:ascii="Helvetica" w:hAnsi="Helvetica" w:hint="default"/>
          <w:sz w:val="34"/>
          <w:szCs w:val="34"/>
          <w:rtl w:val="0"/>
          <w:lang w:val="es-ES_tradnl"/>
        </w:rPr>
        <w:t>ó</w:t>
      </w:r>
      <w:r>
        <w:rPr>
          <w:rFonts w:ascii="Helvetica" w:hAnsi="Helvetica"/>
          <w:sz w:val="34"/>
          <w:szCs w:val="34"/>
          <w:rtl w:val="0"/>
          <w:lang w:val="es-ES_tradnl"/>
        </w:rPr>
        <w:t>n del Ministerio de Econom</w:t>
      </w:r>
      <w:r>
        <w:rPr>
          <w:rFonts w:ascii="Helvetica" w:hAnsi="Helvetica" w:hint="default"/>
          <w:sz w:val="34"/>
          <w:szCs w:val="34"/>
          <w:rtl w:val="0"/>
          <w:lang w:val="es-ES_tradnl"/>
        </w:rPr>
        <w:t>í</w:t>
      </w:r>
      <w:r>
        <w:rPr>
          <w:rFonts w:ascii="Helvetica" w:hAnsi="Helvetica"/>
          <w:sz w:val="34"/>
          <w:szCs w:val="34"/>
          <w:rtl w:val="0"/>
          <w:lang w:val="es-ES_tradnl"/>
        </w:rPr>
        <w:t>a, Planificaci</w:t>
      </w:r>
      <w:r>
        <w:rPr>
          <w:rFonts w:ascii="Helvetica" w:hAnsi="Helvetica" w:hint="default"/>
          <w:sz w:val="34"/>
          <w:szCs w:val="34"/>
          <w:rtl w:val="0"/>
          <w:lang w:val="es-ES_tradnl"/>
        </w:rPr>
        <w:t>ó</w:t>
      </w:r>
      <w:r>
        <w:rPr>
          <w:rFonts w:ascii="Helvetica" w:hAnsi="Helvetica"/>
          <w:sz w:val="34"/>
          <w:szCs w:val="34"/>
          <w:rtl w:val="0"/>
          <w:lang w:val="es-ES_tradnl"/>
        </w:rPr>
        <w:t>n y Desarrollo.</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Adem</w:t>
      </w:r>
      <w:r>
        <w:rPr>
          <w:rFonts w:ascii="Helvetica" w:hAnsi="Helvetica" w:hint="default"/>
          <w:sz w:val="34"/>
          <w:szCs w:val="34"/>
          <w:rtl w:val="0"/>
          <w:lang w:val="es-ES_tradnl"/>
        </w:rPr>
        <w:t>á</w:t>
      </w:r>
      <w:r>
        <w:rPr>
          <w:rFonts w:ascii="Helvetica" w:hAnsi="Helvetica"/>
          <w:sz w:val="34"/>
          <w:szCs w:val="34"/>
          <w:rtl w:val="0"/>
          <w:lang w:val="es-ES_tradnl"/>
        </w:rPr>
        <w:t>s, se contempla crear una reserva con la tercera parte de los fondos para en el caso de que baje la renta minera, las comunidades, el gobierno, el pa</w:t>
      </w:r>
      <w:r>
        <w:rPr>
          <w:rFonts w:ascii="Helvetica" w:hAnsi="Helvetica" w:hint="default"/>
          <w:sz w:val="34"/>
          <w:szCs w:val="34"/>
          <w:rtl w:val="0"/>
          <w:lang w:val="es-ES_tradnl"/>
        </w:rPr>
        <w:t>í</w:t>
      </w:r>
      <w:r>
        <w:rPr>
          <w:rFonts w:ascii="Helvetica" w:hAnsi="Helvetica"/>
          <w:sz w:val="34"/>
          <w:szCs w:val="34"/>
          <w:rtl w:val="0"/>
          <w:lang w:val="es-ES_tradnl"/>
        </w:rPr>
        <w:t>s se sigan beneficiando.</w:t>
      </w:r>
    </w:p>
    <w:p>
      <w:pPr>
        <w:pStyle w:val="Cuerpo"/>
        <w:rPr>
          <w:rFonts w:ascii="Helvetica" w:cs="Helvetica" w:hAnsi="Helvetica" w:eastAsia="Helvetica"/>
          <w:sz w:val="34"/>
          <w:szCs w:val="34"/>
          <w:lang w:val="es-ES_tradnl"/>
        </w:rPr>
      </w:pPr>
    </w:p>
    <w:p>
      <w:pPr>
        <w:pStyle w:val="Cuerpo"/>
        <w:jc w:val="both"/>
        <w:rPr>
          <w:rFonts w:ascii="Helvetica" w:cs="Helvetica" w:hAnsi="Helvetica" w:eastAsia="Helvetica"/>
          <w:sz w:val="34"/>
          <w:szCs w:val="34"/>
        </w:rPr>
      </w:pPr>
      <w:r>
        <w:rPr>
          <w:rFonts w:ascii="Helvetica" w:hAnsi="Helvetica"/>
          <w:sz w:val="34"/>
          <w:szCs w:val="34"/>
          <w:rtl w:val="0"/>
          <w:lang w:val="es-ES_tradnl"/>
        </w:rPr>
        <w:t>Pero lo m</w:t>
      </w:r>
      <w:r>
        <w:rPr>
          <w:rFonts w:ascii="Helvetica" w:hAnsi="Helvetica" w:hint="default"/>
          <w:sz w:val="34"/>
          <w:szCs w:val="34"/>
          <w:rtl w:val="0"/>
          <w:lang w:val="es-ES_tradnl"/>
        </w:rPr>
        <w:t>á</w:t>
      </w:r>
      <w:r>
        <w:rPr>
          <w:rFonts w:ascii="Helvetica" w:hAnsi="Helvetica"/>
          <w:sz w:val="34"/>
          <w:szCs w:val="34"/>
          <w:rtl w:val="0"/>
          <w:lang w:val="es-ES_tradnl"/>
        </w:rPr>
        <w:t>s importante, se</w:t>
      </w:r>
      <w:r>
        <w:rPr>
          <w:rFonts w:ascii="Helvetica" w:hAnsi="Helvetica" w:hint="default"/>
          <w:sz w:val="34"/>
          <w:szCs w:val="34"/>
          <w:rtl w:val="0"/>
          <w:lang w:val="es-ES_tradnl"/>
        </w:rPr>
        <w:t>ñ</w:t>
      </w:r>
      <w:r>
        <w:rPr>
          <w:rFonts w:ascii="Helvetica" w:hAnsi="Helvetica"/>
          <w:sz w:val="34"/>
          <w:szCs w:val="34"/>
          <w:rtl w:val="0"/>
          <w:lang w:val="es-ES_tradnl"/>
        </w:rPr>
        <w:t>oras y se</w:t>
      </w:r>
      <w:r>
        <w:rPr>
          <w:rFonts w:ascii="Helvetica" w:hAnsi="Helvetica" w:hint="default"/>
          <w:sz w:val="34"/>
          <w:szCs w:val="34"/>
          <w:rtl w:val="0"/>
          <w:lang w:val="es-ES_tradnl"/>
        </w:rPr>
        <w:t>ñ</w:t>
      </w:r>
      <w:r>
        <w:rPr>
          <w:rFonts w:ascii="Helvetica" w:hAnsi="Helvetica"/>
          <w:sz w:val="34"/>
          <w:szCs w:val="34"/>
          <w:rtl w:val="0"/>
          <w:lang w:val="es-ES_tradnl"/>
        </w:rPr>
        <w:t>ores, es que esta ley ser</w:t>
      </w:r>
      <w:r>
        <w:rPr>
          <w:rFonts w:ascii="Helvetica" w:hAnsi="Helvetica" w:hint="default"/>
          <w:sz w:val="34"/>
          <w:szCs w:val="34"/>
          <w:rtl w:val="0"/>
          <w:lang w:val="es-ES_tradnl"/>
        </w:rPr>
        <w:t xml:space="preserve">á </w:t>
      </w:r>
      <w:r>
        <w:rPr>
          <w:rFonts w:ascii="Helvetica" w:hAnsi="Helvetica"/>
          <w:sz w:val="34"/>
          <w:szCs w:val="34"/>
          <w:rtl w:val="0"/>
          <w:lang w:val="es-ES_tradnl"/>
        </w:rPr>
        <w:t>el fin de la discrecionalidad de los funcionarios en el uso y distribuci</w:t>
      </w:r>
      <w:r>
        <w:rPr>
          <w:rFonts w:ascii="Helvetica" w:hAnsi="Helvetica" w:hint="default"/>
          <w:sz w:val="34"/>
          <w:szCs w:val="34"/>
          <w:rtl w:val="0"/>
          <w:lang w:val="es-ES_tradnl"/>
        </w:rPr>
        <w:t>ó</w:t>
      </w:r>
      <w:r>
        <w:rPr>
          <w:rFonts w:ascii="Helvetica" w:hAnsi="Helvetica"/>
          <w:sz w:val="34"/>
          <w:szCs w:val="34"/>
          <w:rtl w:val="0"/>
          <w:lang w:val="es-ES_tradnl"/>
        </w:rPr>
        <w:t>n de la renta minera.</w:t>
      </w:r>
    </w:p>
    <w:p>
      <w:pPr>
        <w:pStyle w:val="Cuerpo"/>
        <w:rPr>
          <w:rFonts w:ascii="Helvetica" w:cs="Helvetica" w:hAnsi="Helvetica" w:eastAsia="Helvetica"/>
          <w:sz w:val="34"/>
          <w:szCs w:val="34"/>
          <w:lang w:val="es-ES_tradnl"/>
        </w:rPr>
      </w:pPr>
    </w:p>
    <w:p>
      <w:pPr>
        <w:pStyle w:val="Cuerpo"/>
      </w:pPr>
      <w:r>
        <w:rPr>
          <w:rFonts w:ascii="Helvetica" w:hAnsi="Helvetica"/>
          <w:sz w:val="34"/>
          <w:szCs w:val="34"/>
          <w:rtl w:val="0"/>
          <w:lang w:val="es-ES_tradnl"/>
        </w:rPr>
        <w:t>Muchas gracias</w:t>
      </w:r>
      <w:r>
        <w:rPr>
          <w:rFonts w:ascii="Helvetica" w:cs="Helvetica" w:hAnsi="Helvetica" w:eastAsia="Helvetica"/>
          <w:sz w:val="34"/>
          <w:szCs w:val="3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Enlace">
    <w:name w:val="Enlace"/>
    <w:rPr>
      <w:color w:val="0563c1"/>
      <w:u w:val="single" w:color="0563c1"/>
    </w:rPr>
  </w:style>
  <w:style w:type="character" w:styleId="Hyperlink.0">
    <w:name w:val="Hyperlink.0"/>
    <w:basedOn w:val="Enlace"/>
    <w:next w:val="Hyperlink.0"/>
    <w:rPr>
      <w:sz w:val="34"/>
      <w:szCs w:val="34"/>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Estilo importado 1">
    <w:name w:val="Estilo importado 1"/>
    <w:pPr>
      <w:numPr>
        <w:numId w:val="1"/>
      </w:numPr>
    </w:pPr>
  </w:style>
  <w:style w:type="numbering" w:styleId="Estilo importado 2">
    <w:name w:val="Estilo importado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